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spacing w:lineRule="auto" w:line="240" w:before="0" w:after="0"/>
        <w:ind w:left="0" w:right="0" w:firstLine="540"/>
        <w:jc w:val="center"/>
        <w:outlineLvl w:val="1"/>
        <w:rPr>
          <w:color w:val="auto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Соблюдение адвокатом требований к форме и содержанию искового заявления. Порядок исправления недостатков искового заявления.</w:t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0" w:right="0" w:firstLine="540"/>
        <w:jc w:val="both"/>
        <w:outlineLvl w:val="1"/>
        <w:rPr>
          <w:rFonts w:ascii="Times New Roman" w:hAnsi="Times New Roman"/>
          <w:b w:val="false"/>
          <w:b w:val="false"/>
          <w:color w:val="auto"/>
          <w:sz w:val="24"/>
          <w:szCs w:val="24"/>
        </w:rPr>
      </w:pPr>
      <w:r>
        <w:rPr>
          <w:rFonts w:ascii="Times New Roman" w:hAnsi="Times New Roman"/>
          <w:b w:val="false"/>
          <w:color w:val="auto"/>
          <w:sz w:val="24"/>
          <w:szCs w:val="24"/>
        </w:rPr>
      </w:r>
    </w:p>
    <w:p>
      <w:pPr>
        <w:pStyle w:val="ConsPlusNormal"/>
        <w:spacing w:lineRule="auto" w:line="240" w:before="0" w:after="0"/>
        <w:ind w:left="0"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ab/>
        <w:t>Исковое заявление подается в суд в письменной форме.</w:t>
        <w:tab/>
        <w:tab/>
        <w:tab/>
        <w:tab/>
        <w:t>В исковом заявлении должны быть указаны:</w:t>
        <w:tab/>
        <w:tab/>
        <w:tab/>
        <w:tab/>
        <w:tab/>
        <w:tab/>
        <w:t>1) наименование суда, в который подается заявление;</w:t>
        <w:tab/>
        <w:tab/>
        <w:tab/>
        <w:tab/>
        <w:tab/>
        <w:t>2) наименование истца, его место жительства или, если истцом является организация, ее место нахождения, а также наименование представителя и его адрес, если заявление подается представителем;</w:t>
        <w:tab/>
        <w:tab/>
        <w:tab/>
        <w:tab/>
        <w:tab/>
        <w:tab/>
        <w:tab/>
        <w:tab/>
        <w:t>3) наименование ответчика, его место жительства или, если ответчиком является организация, ее место нахождения;</w:t>
        <w:tab/>
        <w:tab/>
        <w:tab/>
        <w:tab/>
        <w:tab/>
        <w:tab/>
        <w:tab/>
        <w:tab/>
        <w:t>4) в чем заключается нарушение либо угроза нарушения прав, свобод или законных интересов истца и его требования;</w:t>
        <w:tab/>
        <w:tab/>
        <w:tab/>
        <w:tab/>
        <w:tab/>
        <w:tab/>
        <w:tab/>
        <w:tab/>
        <w:tab/>
        <w:t>5) обстоятельства, на которых истец основывает свои требования, и доказательства, подтверждающие эти обстоятельства;</w:t>
        <w:tab/>
        <w:tab/>
        <w:tab/>
        <w:tab/>
        <w:tab/>
        <w:tab/>
        <w:tab/>
        <w:tab/>
        <w:t>6) цена иска, если он подлежит оценке, а также расчет взыскиваемых или оспариваемых денежных сумм;</w:t>
        <w:tab/>
        <w:tab/>
        <w:tab/>
        <w:tab/>
        <w:tab/>
        <w:tab/>
        <w:tab/>
        <w:tab/>
        <w:tab/>
        <w:t>7) сведения о соблюдении досудебного порядка обращения к ответчику, если это установлено федеральным законом или предусмотрено договором сторон;</w:t>
        <w:tab/>
        <w:tab/>
        <w:tab/>
        <w:t>8) перечень прилагаемых к заявлению документов.</w:t>
        <w:tab/>
        <w:tab/>
        <w:tab/>
        <w:tab/>
        <w:tab/>
        <w:t>В заявлении могут быть указаны номера телефонов, факсов, адреса электронной почты истца, его представителя, ответчика, иные сведения, имеющие значение для рассмотрения и разрешения дела, а также изложены ходатайства истца.</w:t>
        <w:tab/>
        <w:tab/>
        <w:tab/>
        <w:t>В исковом заявлении, предъявляемом прокурором в защиту интересов Российской Федерации, субъектов Российской Федерации, муниципальных образований или в защиту прав, свобод и законных интересов неопределенного круга лиц, должно быть указано, в чем конкретно заключаются их интересы, какое право нарушено, а также должна содержаться ссылка на закон или иной нормативный правовой акт, предусматривающие способы защиты этих интересов.</w:t>
        <w:tab/>
        <w:tab/>
        <w:tab/>
        <w:tab/>
        <w:tab/>
        <w:tab/>
        <w:tab/>
        <w:tab/>
        <w:tab/>
        <w:t>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прокурору.</w:t>
        <w:tab/>
        <w:tab/>
        <w:tab/>
        <w:tab/>
        <w:t>Исковое заявление подписывается истцом или его представителем при наличии у него полномочий на подписание заявления и предъявление его в суд.</w:t>
        <w:tab/>
        <w:tab/>
        <w:tab/>
        <w:tab/>
        <w:t>Исковое заявление, подаваемое посредством заполнения формы, размещенной на официальном сайте суда в информационно-телекоммуникационной сети "Интернет", содержащее ходатайство об обеспечении иска, подписывается усиленной квалифицированной электронной подписью в порядке, установленном законодательством Российской Федерации.</w:t>
      </w:r>
    </w:p>
    <w:p>
      <w:pPr>
        <w:pStyle w:val="ConsPlusNormal"/>
        <w:spacing w:lineRule="auto" w:line="240" w:before="0" w:after="0"/>
        <w:ind w:left="0"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ab/>
        <w:t>К исковому заявлению прилагаются:</w:t>
        <w:tab/>
        <w:tab/>
        <w:tab/>
        <w:tab/>
        <w:tab/>
        <w:tab/>
        <w:tab/>
        <w:t>1) его копии в соответствии с количеством ответчиков и третьих лиц;</w:t>
        <w:tab/>
        <w:tab/>
        <w:tab/>
        <w:t>2) документ, подтверждающий уплату государственной пошлины;</w:t>
        <w:tab/>
        <w:tab/>
        <w:tab/>
        <w:t>3) доверенность или иной документ, удостоверяющие полномочия представителя истца;</w:t>
        <w:tab/>
        <w:tab/>
        <w:tab/>
        <w:tab/>
        <w:tab/>
        <w:tab/>
        <w:tab/>
        <w:tab/>
        <w:tab/>
        <w:tab/>
        <w:tab/>
        <w:tab/>
        <w:tab/>
        <w:t>4) документы, подтверждающие обстоятельства, на которых истец основывает свои требования, копии этих документов для ответчиков и третьих лиц, если копии у них отсутствуют;</w:t>
        <w:tab/>
        <w:tab/>
        <w:tab/>
        <w:tab/>
        <w:tab/>
        <w:tab/>
        <w:tab/>
        <w:tab/>
        <w:tab/>
        <w:tab/>
        <w:tab/>
        <w:tab/>
        <w:t>5) доказательство, подтверждающее выполнение обязательного досудебного порядка урегулирования спора, если такой порядок предусмотрен федеральным законом или договором;</w:t>
        <w:tab/>
        <w:tab/>
        <w:tab/>
        <w:tab/>
        <w:tab/>
        <w:tab/>
        <w:tab/>
        <w:tab/>
        <w:tab/>
        <w:tab/>
        <w:tab/>
        <w:t>6) расчет взыскиваемой или оспариваемой денежной суммы, подписанный истцом, его представителем, с копиями в соответствии с количеством ответчиков и третьих лиц.</w:t>
        <w:tab/>
        <w:tab/>
      </w:r>
    </w:p>
    <w:p>
      <w:pPr>
        <w:pStyle w:val="ConsPlusNormal"/>
        <w:spacing w:lineRule="auto" w:line="240" w:before="0" w:after="0"/>
        <w:ind w:left="0"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ab/>
        <w:t>Судья возвращает исковое заявление в случае, если:</w:t>
        <w:tab/>
        <w:tab/>
        <w:tab/>
        <w:tab/>
        <w:tab/>
        <w:t>1) истцом не соблюден установленный федеральным законом для данной категории споров или предусмотренный договором сторон досудебный порядок урегулирования спора либо истец не представил документы, подтверждающие соблюдение досудебного порядка урегулирования спора с ответчиком, если это предусмотрено федеральным законом для данной категории споров или договором;</w:t>
        <w:tab/>
        <w:tab/>
        <w:tab/>
        <w:tab/>
        <w:tab/>
        <w:tab/>
        <w:t>2) заявленные требования подлежат рассмотрению в порядке приказного производства;</w:t>
        <w:tab/>
        <w:tab/>
        <w:tab/>
        <w:tab/>
        <w:tab/>
        <w:tab/>
        <w:tab/>
        <w:tab/>
        <w:tab/>
        <w:tab/>
        <w:tab/>
        <w:t>3) дело неподсудно данному суду;</w:t>
        <w:tab/>
        <w:tab/>
        <w:tab/>
        <w:tab/>
        <w:tab/>
        <w:tab/>
        <w:tab/>
        <w:tab/>
        <w:t>4) исковое заявление подано недееспособным лицом;</w:t>
        <w:tab/>
        <w:tab/>
        <w:tab/>
        <w:tab/>
        <w:tab/>
        <w:t>5) исковое заявление не подписано или исковое заявление подписано и подано лицом, не имеющим полномочий на его подписание и предъявление в суд;</w:t>
        <w:tab/>
        <w:tab/>
        <w:tab/>
        <w:t>6) в производстве этого или другого суда либо третейского суда имеется дело по спору между теми же сторонами, о том же предмете и по тем же основаниям;</w:t>
        <w:tab/>
        <w:tab/>
        <w:tab/>
        <w:t>7) до вынесения определения суда о принятии искового заявления к производству суда от истца поступило заявление о возвращении искового заявления.</w:t>
        <w:tab/>
        <w:tab/>
        <w:tab/>
        <w:tab/>
        <w:t>О возвращении искового заявления судья выносит мотивированное определение, в котором указывает, в какой суд следует обратиться заявителю, если дело неподсудно данному суду, или как устранить обстоятельства, препятствующие возбуждению дела. Определение суда должно быть вынесено в течение пяти дней со дня поступления заявления в суд и вручено или направлено заявителю вместе с заявлением и всеми приложенными к нему документами.</w:t>
        <w:tab/>
        <w:tab/>
        <w:tab/>
        <w:tab/>
        <w:tab/>
        <w:tab/>
        <w:tab/>
        <w:t>Возвращение искового заявления не препятствует повторному обращению истца в суд с иском к тому же ответчику, о том же предмете и по тем же основаниям, если истцом будет устранено допущенное нарушение. На определение судьи о возвращении заявления может быть подана частная жалоба.</w:t>
      </w:r>
    </w:p>
    <w:p>
      <w:pPr>
        <w:pStyle w:val="ConsPlusNormal"/>
        <w:spacing w:lineRule="auto" w:line="240" w:before="0" w:after="0"/>
        <w:ind w:left="0"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ab/>
        <w:t>Судья, установив, что исковое заявление подано в суд без соблюдения требований, установленных в ст. 131 и 132 ГПК РФ, выносит определение об оставлении заявления без движения, о чем извещает лицо, подавшее заявление, и предоставляет ему разумный срок для исправления недостатков.</w:t>
        <w:tab/>
        <w:tab/>
        <w:tab/>
        <w:tab/>
        <w:tab/>
        <w:tab/>
        <w:tab/>
        <w:tab/>
        <w:tab/>
        <w:t>В случае, если заявитель в установленный срок выполнит указания судьи, перечисленные в определении, заявление считается поданным в день первоначального представления его в суд. В противном случае заявление считается неподанным и возвращается заявителю со всеми приложенными к нему документами.</w:t>
        <w:tab/>
        <w:tab/>
        <w:tab/>
        <w:t>На определение суда об оставлении искового заявления без движения может быть подана частная жалоба.</w:t>
      </w:r>
    </w:p>
    <w:p>
      <w:pPr>
        <w:pStyle w:val="ConsPlusNormal"/>
        <w:spacing w:lineRule="auto" w:line="240" w:before="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color w:val="auto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a9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2f28d2"/>
    <w:rPr/>
  </w:style>
  <w:style w:type="character" w:styleId="Style14">
    <w:name w:val="Интернет-ссылка"/>
    <w:basedOn w:val="DefaultParagraphFont"/>
    <w:uiPriority w:val="99"/>
    <w:semiHidden/>
    <w:unhideWhenUsed/>
    <w:rsid w:val="002f28d2"/>
    <w:rPr>
      <w:color w:val="0000FF"/>
      <w:u w:val="single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OpenSymbol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Strong">
    <w:name w:val="Strong"/>
    <w:basedOn w:val="DefaultParagraphFont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f28d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>
    <w:name w:val="ConsPlusNormal"/>
    <w:qFormat/>
    <w:pPr>
      <w:widowControl/>
      <w:suppressAutoHyphens w:val="true"/>
      <w:bidi w:val="0"/>
      <w:jc w:val="left"/>
    </w:pPr>
    <w:rPr>
      <w:rFonts w:ascii="Arial" w:hAnsi="Arial" w:eastAsia="Liberation Serif" w:cs="Liberation Serif"/>
      <w:b w:val="false"/>
      <w:i w:val="false"/>
      <w:strike w:val="false"/>
      <w:dstrike w:val="false"/>
      <w:color w:val="000000"/>
      <w:sz w:val="20"/>
      <w:szCs w:val="24"/>
      <w:u w:val="none"/>
      <w:lang w:val="ru-RU" w:eastAsia="hi-IN" w:bidi="ar-SA"/>
    </w:rPr>
  </w:style>
  <w:style w:type="paragraph" w:styleId="ConsPlusTitle">
    <w:name w:val="ConsPlusTitle"/>
    <w:qFormat/>
    <w:pPr>
      <w:widowControl/>
      <w:suppressAutoHyphens w:val="true"/>
      <w:bidi w:val="0"/>
      <w:jc w:val="left"/>
    </w:pPr>
    <w:rPr>
      <w:rFonts w:ascii="Arial" w:hAnsi="Arial" w:eastAsia="Courier New" w:cs="Liberation Serif"/>
      <w:b/>
      <w:i w:val="false"/>
      <w:strike w:val="false"/>
      <w:dstrike w:val="false"/>
      <w:color w:val="000000"/>
      <w:sz w:val="16"/>
      <w:szCs w:val="24"/>
      <w:u w:val="none"/>
      <w:lang w:val="ru-RU" w:eastAsia="hi-I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Application>LibreOffice/5.3.0.3$Windows_x86 LibreOffice_project/7074905676c47b82bbcfbea1aeefc84afe1c50e1</Application>
  <Pages>2</Pages>
  <Words>726</Words>
  <Characters>4852</Characters>
  <CharactersWithSpaces>5746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2014-03-25T18:57:00Z</dcterms:created>
  <dc:creator>User</dc:creator>
  <dc:description/>
  <dc:language>ru-RU</dc:language>
  <cp:lastModifiedBy/>
  <dcterms:modified xsi:type="dcterms:W3CDTF">2017-12-03T19:55:26Z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